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4D" w:rsidRDefault="0052064D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</w:p>
    <w:p w:rsidR="0052064D" w:rsidRDefault="005C67FF">
      <w:pPr>
        <w:tabs>
          <w:tab w:val="left" w:pos="8544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PÚBLICO: </w:t>
      </w:r>
      <w:r w:rsidR="00442644">
        <w:rPr>
          <w:rFonts w:ascii="Arial" w:hAnsi="Arial" w:cs="Arial"/>
          <w:b/>
          <w:sz w:val="24"/>
          <w:szCs w:val="24"/>
        </w:rPr>
        <w:t>ESPAÇO DO CONHECIMENTO</w:t>
      </w:r>
      <w:r>
        <w:rPr>
          <w:rFonts w:ascii="Arial" w:hAnsi="Arial" w:cs="Arial"/>
          <w:b/>
          <w:sz w:val="24"/>
          <w:szCs w:val="24"/>
        </w:rPr>
        <w:t xml:space="preserve"> – FEIRA DE NEGÓCIOS DE ITAPIPOCA – FENITA</w:t>
      </w:r>
    </w:p>
    <w:p w:rsidR="0052064D" w:rsidRDefault="0052064D">
      <w:pPr>
        <w:tabs>
          <w:tab w:val="left" w:pos="8544"/>
        </w:tabs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PREÂMBULO</w:t>
            </w:r>
          </w:p>
        </w:tc>
      </w:tr>
    </w:tbl>
    <w:p w:rsidR="0052064D" w:rsidRDefault="005C67FF">
      <w:pPr>
        <w:spacing w:before="57" w:line="240" w:lineRule="exact"/>
        <w:ind w:left="57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>O SERVIÇO DE APOIO ÀS MICRO E PEQUENAS EMPRESAS DO ESTADO DO CEARÁ - SEBRAE/CE, entidade associativa de direito privado, sem fins lucrativos</w:t>
      </w:r>
      <w:r>
        <w:rPr>
          <w:rFonts w:ascii="Arial" w:eastAsia="Arial" w:hAnsi="Arial" w:cs="Arial"/>
          <w:color w:val="6A6E77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instituída sob a forma de </w:t>
      </w:r>
      <w:r>
        <w:rPr>
          <w:rFonts w:ascii="Arial" w:eastAsia="Arial" w:hAnsi="Arial" w:cs="Arial"/>
          <w:color w:val="1A1C22"/>
          <w:sz w:val="20"/>
          <w:szCs w:val="20"/>
        </w:rPr>
        <w:t>serviço social autônomo, com sede Av. Monsenhor Tabosa, 777</w:t>
      </w:r>
      <w:r>
        <w:rPr>
          <w:rFonts w:ascii="Arial" w:eastAsia="Arial" w:hAnsi="Arial" w:cs="Arial"/>
          <w:color w:val="50535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CEP 70.165-011, em Fortaleza - CE, inscrito no CNPJ sob n° 07.121.494.0001/01, convida </w:t>
      </w:r>
      <w:r w:rsidR="00442644">
        <w:rPr>
          <w:rFonts w:ascii="Arial" w:eastAsia="Arial" w:hAnsi="Arial" w:cs="Arial"/>
          <w:color w:val="1A1C22"/>
          <w:sz w:val="20"/>
          <w:szCs w:val="20"/>
        </w:rPr>
        <w:t>as instituições de ensino superior e técnico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 a se inscreverem para participação como expositores</w:t>
      </w:r>
      <w:r w:rsidR="00442644">
        <w:rPr>
          <w:rFonts w:ascii="Arial" w:eastAsia="Arial" w:hAnsi="Arial" w:cs="Arial"/>
          <w:color w:val="1A1C22"/>
          <w:sz w:val="20"/>
          <w:szCs w:val="20"/>
        </w:rPr>
        <w:t xml:space="preserve"> em stands no local denominado “Espaço do Conhecimento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”, na Feira de Negócios de Itapipoca - FENITA, que acontecerá no Parque de Exposições da cidade de Itapipoca/CE, no período de 28 a 30 de novembro de 2019. </w:t>
      </w:r>
    </w:p>
    <w:p w:rsidR="0052064D" w:rsidRDefault="0052064D">
      <w:pPr>
        <w:spacing w:before="5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1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</w:tr>
    </w:tbl>
    <w:p w:rsidR="0052064D" w:rsidRDefault="005C67FF">
      <w:pPr>
        <w:pStyle w:val="PargrafodaLista"/>
        <w:numPr>
          <w:ilvl w:val="1"/>
          <w:numId w:val="2"/>
        </w:numPr>
        <w:spacing w:before="57" w:line="240" w:lineRule="exact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>O presente edital, tendo por base a IN 18/2018 do SEBRA</w:t>
      </w:r>
      <w:r>
        <w:rPr>
          <w:rFonts w:ascii="Arial" w:eastAsia="Arial" w:hAnsi="Arial" w:cs="Arial"/>
          <w:color w:val="1A1C22"/>
          <w:sz w:val="20"/>
          <w:szCs w:val="20"/>
        </w:rPr>
        <w:t>E/CE, tem por objeto realizar a seleção de até</w:t>
      </w:r>
      <w:bookmarkStart w:id="0" w:name="_GoBack"/>
      <w:bookmarkEnd w:id="0"/>
      <w:r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442644">
        <w:rPr>
          <w:rFonts w:ascii="Arial" w:eastAsia="Arial" w:hAnsi="Arial" w:cs="Arial"/>
          <w:color w:val="1A1C22"/>
          <w:sz w:val="20"/>
          <w:szCs w:val="20"/>
        </w:rPr>
        <w:t>09 Instituições de Ensino Técnico e/ou Superior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, localizadas no </w:t>
      </w:r>
      <w:r w:rsidR="00442644">
        <w:rPr>
          <w:rFonts w:ascii="Arial" w:eastAsia="Arial" w:hAnsi="Arial" w:cs="Arial"/>
          <w:color w:val="1A1C22"/>
          <w:sz w:val="20"/>
          <w:szCs w:val="20"/>
        </w:rPr>
        <w:t>município de Itapipoca</w:t>
      </w:r>
      <w:r>
        <w:rPr>
          <w:rFonts w:ascii="Arial" w:eastAsia="Arial" w:hAnsi="Arial" w:cs="Arial"/>
          <w:color w:val="1A1C22"/>
          <w:sz w:val="20"/>
          <w:szCs w:val="20"/>
        </w:rPr>
        <w:t>, para participarem do “</w:t>
      </w:r>
      <w:r w:rsidR="00442644">
        <w:rPr>
          <w:rFonts w:ascii="Arial" w:eastAsia="Arial" w:hAnsi="Arial" w:cs="Arial"/>
          <w:color w:val="1A1C22"/>
          <w:sz w:val="20"/>
          <w:szCs w:val="20"/>
        </w:rPr>
        <w:t>Espaço das Universidades</w:t>
      </w:r>
      <w:r>
        <w:rPr>
          <w:rFonts w:ascii="Arial" w:eastAsia="Arial" w:hAnsi="Arial" w:cs="Arial"/>
          <w:color w:val="1A1C22"/>
          <w:sz w:val="20"/>
          <w:szCs w:val="20"/>
        </w:rPr>
        <w:t>”, na Feira de Negócios de Itapipoca - FEN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ITA, que acontecerá no Parque de Exposições da cidade de Itapipoca/CE, no período de 28 a 30 de novembro de 2019. </w:t>
      </w:r>
    </w:p>
    <w:p w:rsidR="0052064D" w:rsidRDefault="0052064D">
      <w:pPr>
        <w:spacing w:before="57" w:line="240" w:lineRule="exact"/>
        <w:ind w:right="11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:rsidR="0052064D" w:rsidRDefault="005C67FF">
      <w:pPr>
        <w:pStyle w:val="PargrafodaLista"/>
        <w:numPr>
          <w:ilvl w:val="1"/>
          <w:numId w:val="2"/>
        </w:numPr>
        <w:spacing w:before="57" w:line="240" w:lineRule="exact"/>
        <w:ind w:right="9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 xml:space="preserve">A realização do presente Edital, está em consonância com as ações e com os objetivos e resultados propostos pela atividade CE – ATENDIMENTO REGIONAL – ITAPIPOCA, que é o de proporcionar </w:t>
      </w:r>
      <w:r w:rsidR="00442644">
        <w:rPr>
          <w:rFonts w:ascii="Arial" w:eastAsia="Arial" w:hAnsi="Arial" w:cs="Arial"/>
          <w:color w:val="1A1C22"/>
          <w:sz w:val="20"/>
          <w:szCs w:val="20"/>
        </w:rPr>
        <w:t xml:space="preserve">às instituições de ensino a oportunidade de divulgar projetos relacionados ao desenvolvimento profissional dos cursos que desenvolvem, a integração dos cursos com os negócios locais, além de apresentar ao público visitante projetos que trazem benefícios para a comunidade local. Com isso, o ambiente tem como objetivo </w:t>
      </w:r>
      <w:r>
        <w:rPr>
          <w:rFonts w:ascii="Arial" w:eastAsia="Arial" w:hAnsi="Arial" w:cs="Arial"/>
          <w:color w:val="1A1C22"/>
          <w:sz w:val="20"/>
          <w:szCs w:val="20"/>
        </w:rPr>
        <w:t>proporciona</w:t>
      </w:r>
      <w:r w:rsidR="00442644">
        <w:rPr>
          <w:rFonts w:ascii="Arial" w:eastAsia="Arial" w:hAnsi="Arial" w:cs="Arial"/>
          <w:color w:val="1A1C22"/>
          <w:sz w:val="20"/>
          <w:szCs w:val="20"/>
        </w:rPr>
        <w:t>r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442644">
        <w:rPr>
          <w:rFonts w:ascii="Arial" w:eastAsia="Arial" w:hAnsi="Arial" w:cs="Arial"/>
          <w:color w:val="1A1C22"/>
          <w:sz w:val="20"/>
          <w:szCs w:val="20"/>
        </w:rPr>
        <w:t>maior integração entre a comunidade e as instituições de ensino</w:t>
      </w:r>
      <w:r>
        <w:rPr>
          <w:rFonts w:ascii="Arial" w:eastAsia="Arial" w:hAnsi="Arial" w:cs="Arial"/>
          <w:color w:val="1A1C22"/>
          <w:sz w:val="20"/>
          <w:szCs w:val="20"/>
        </w:rPr>
        <w:t>, bem como a divulgação dos seus produtos e se</w:t>
      </w:r>
      <w:r>
        <w:rPr>
          <w:rFonts w:ascii="Arial" w:eastAsia="Arial" w:hAnsi="Arial" w:cs="Arial"/>
          <w:color w:val="1A1C22"/>
          <w:sz w:val="20"/>
          <w:szCs w:val="20"/>
        </w:rPr>
        <w:t>rviços.</w:t>
      </w:r>
    </w:p>
    <w:p w:rsidR="0052064D" w:rsidRDefault="0052064D">
      <w:pPr>
        <w:spacing w:before="57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PARTICIPAÇÃO DA EMPRESA</w:t>
            </w:r>
          </w:p>
        </w:tc>
      </w:tr>
    </w:tbl>
    <w:p w:rsidR="0052064D" w:rsidRDefault="00442644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57" w:line="216" w:lineRule="exact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>Instituições de ensino que estejam devidamente regulamentadas a funcionarem no município de Itapipoca, bem como os cursos que ofertam, por meio de autorização do Ministério da Educação e através de registo no Diário Oficial da União (DOU)</w:t>
      </w:r>
      <w:r w:rsidR="005C67FF">
        <w:rPr>
          <w:rFonts w:ascii="Arial" w:eastAsia="Arial" w:hAnsi="Arial" w:cs="Arial"/>
          <w:color w:val="1A1C22"/>
          <w:sz w:val="20"/>
          <w:szCs w:val="20"/>
        </w:rPr>
        <w:t>;</w:t>
      </w:r>
    </w:p>
    <w:p w:rsidR="0052064D" w:rsidRDefault="005C67FF">
      <w:pPr>
        <w:tabs>
          <w:tab w:val="left" w:pos="9"/>
          <w:tab w:val="left" w:pos="691"/>
        </w:tabs>
        <w:spacing w:before="57" w:line="216" w:lineRule="exact"/>
        <w:ind w:right="15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17191E"/>
          <w:sz w:val="20"/>
          <w:szCs w:val="20"/>
        </w:rPr>
        <w:t xml:space="preserve">3.2. Não estar inadimplente com o </w:t>
      </w:r>
      <w:proofErr w:type="spellStart"/>
      <w:r>
        <w:rPr>
          <w:rFonts w:ascii="Arial" w:eastAsia="Arial" w:hAnsi="Arial" w:cs="Arial"/>
          <w:color w:val="17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color w:val="17191E"/>
          <w:sz w:val="20"/>
          <w:szCs w:val="20"/>
        </w:rPr>
        <w:t>;</w:t>
      </w:r>
    </w:p>
    <w:p w:rsidR="00D550E0" w:rsidRDefault="005C67FF">
      <w:pPr>
        <w:tabs>
          <w:tab w:val="left" w:pos="9"/>
          <w:tab w:val="left" w:pos="686"/>
        </w:tabs>
        <w:spacing w:before="57" w:line="216" w:lineRule="exact"/>
        <w:ind w:right="15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.3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. </w:t>
      </w:r>
      <w:r w:rsidR="00442644">
        <w:rPr>
          <w:rFonts w:ascii="Arial" w:eastAsia="Arial" w:hAnsi="Arial" w:cs="Arial"/>
          <w:color w:val="17191E"/>
          <w:sz w:val="20"/>
          <w:szCs w:val="20"/>
        </w:rPr>
        <w:t>Apresentar projeto ou descritivo</w:t>
      </w:r>
      <w:r w:rsidR="00D550E0">
        <w:rPr>
          <w:rFonts w:ascii="Arial" w:eastAsia="Arial" w:hAnsi="Arial" w:cs="Arial"/>
          <w:color w:val="17191E"/>
          <w:sz w:val="20"/>
          <w:szCs w:val="20"/>
        </w:rPr>
        <w:t xml:space="preserve"> de ocupação do espaço;</w:t>
      </w:r>
    </w:p>
    <w:p w:rsidR="00D550E0" w:rsidRPr="00D550E0" w:rsidRDefault="00D550E0">
      <w:pPr>
        <w:tabs>
          <w:tab w:val="left" w:pos="9"/>
          <w:tab w:val="left" w:pos="686"/>
        </w:tabs>
        <w:spacing w:before="57" w:line="216" w:lineRule="exact"/>
        <w:ind w:right="15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>3.4. Apresentar proposta de roteiro ou apresentação (slides) para ocupação de horários disponíveis para apresentação de cada instituição em espaço direcionado para tal fim com os cursos disponíveis e projetos desenvolvidos por cada uma (estimativa de tempo de 20 a 30 minutos para cada instituição);</w:t>
      </w:r>
    </w:p>
    <w:p w:rsidR="00D550E0" w:rsidRPr="00D550E0" w:rsidRDefault="005C67FF">
      <w:pPr>
        <w:tabs>
          <w:tab w:val="left" w:pos="9"/>
          <w:tab w:val="left" w:pos="686"/>
        </w:tabs>
        <w:spacing w:before="57" w:line="216" w:lineRule="exact"/>
        <w:ind w:right="15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 xml:space="preserve">3.4. Caso seja 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necessário, será utilizado como critério de desempate: </w:t>
      </w:r>
      <w:r w:rsidR="00D550E0">
        <w:rPr>
          <w:rFonts w:ascii="Arial" w:eastAsia="Arial" w:hAnsi="Arial" w:cs="Arial"/>
          <w:color w:val="17191E"/>
          <w:sz w:val="20"/>
          <w:szCs w:val="20"/>
        </w:rPr>
        <w:t>instituições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que tiverem o maior histórico de participação em ações junto ao </w:t>
      </w:r>
      <w:proofErr w:type="spellStart"/>
      <w:r>
        <w:rPr>
          <w:rFonts w:ascii="Arial" w:eastAsia="Arial" w:hAnsi="Arial" w:cs="Arial"/>
          <w:color w:val="17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color w:val="17191E"/>
          <w:sz w:val="20"/>
          <w:szCs w:val="20"/>
        </w:rPr>
        <w:t>.</w:t>
      </w:r>
    </w:p>
    <w:p w:rsidR="0052064D" w:rsidRDefault="0052064D">
      <w:pPr>
        <w:spacing w:before="57" w:line="244" w:lineRule="exact"/>
        <w:ind w:left="710" w:right="24" w:hanging="710"/>
        <w:jc w:val="both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DO SEBRAE</w:t>
            </w:r>
          </w:p>
        </w:tc>
      </w:tr>
    </w:tbl>
    <w:p w:rsidR="0052064D" w:rsidRDefault="005C67FF">
      <w:pPr>
        <w:spacing w:before="57" w:line="244" w:lineRule="exact"/>
        <w:ind w:left="284" w:right="24" w:hanging="284"/>
        <w:jc w:val="both"/>
      </w:pPr>
      <w:r>
        <w:rPr>
          <w:rFonts w:ascii="Arial" w:eastAsia="Arial" w:hAnsi="Arial" w:cs="Arial"/>
          <w:color w:val="17191E"/>
          <w:sz w:val="20"/>
          <w:szCs w:val="20"/>
        </w:rPr>
        <w:t xml:space="preserve">4.1 A participação do SEBRAE/CE se dará através da oferta de até </w:t>
      </w:r>
      <w:r>
        <w:rPr>
          <w:rFonts w:ascii="Arial" w:eastAsia="Arial" w:hAnsi="Arial" w:cs="Arial"/>
          <w:color w:val="17191E"/>
          <w:sz w:val="20"/>
          <w:szCs w:val="20"/>
        </w:rPr>
        <w:t>0</w:t>
      </w:r>
      <w:r w:rsidR="00D550E0">
        <w:rPr>
          <w:rFonts w:ascii="Arial" w:eastAsia="Arial" w:hAnsi="Arial" w:cs="Arial"/>
          <w:color w:val="17191E"/>
          <w:sz w:val="20"/>
          <w:szCs w:val="20"/>
        </w:rPr>
        <w:t>9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(</w:t>
      </w:r>
      <w:r w:rsidR="00D550E0">
        <w:rPr>
          <w:rFonts w:ascii="Arial" w:eastAsia="Arial" w:hAnsi="Arial" w:cs="Arial"/>
          <w:color w:val="17191E"/>
          <w:sz w:val="20"/>
          <w:szCs w:val="20"/>
        </w:rPr>
        <w:t>nove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) </w:t>
      </w:r>
      <w:r w:rsidR="00D550E0">
        <w:rPr>
          <w:rFonts w:ascii="Arial" w:eastAsia="Arial" w:hAnsi="Arial" w:cs="Arial"/>
          <w:color w:val="17191E"/>
          <w:sz w:val="20"/>
          <w:szCs w:val="20"/>
        </w:rPr>
        <w:t>espaços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, medindo </w:t>
      </w:r>
      <w:r w:rsidR="00D550E0">
        <w:rPr>
          <w:rFonts w:ascii="Arial" w:eastAsia="Arial" w:hAnsi="Arial" w:cs="Arial"/>
          <w:color w:val="17191E"/>
          <w:sz w:val="20"/>
          <w:szCs w:val="20"/>
        </w:rPr>
        <w:t>pelo menos 4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m², 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para até </w:t>
      </w:r>
      <w:r>
        <w:rPr>
          <w:rFonts w:ascii="Arial" w:eastAsia="Arial" w:hAnsi="Arial" w:cs="Arial"/>
          <w:color w:val="17191E"/>
          <w:sz w:val="20"/>
          <w:szCs w:val="20"/>
        </w:rPr>
        <w:t>0</w:t>
      </w:r>
      <w:r w:rsidR="00D550E0">
        <w:rPr>
          <w:rFonts w:ascii="Arial" w:eastAsia="Arial" w:hAnsi="Arial" w:cs="Arial"/>
          <w:color w:val="17191E"/>
          <w:sz w:val="20"/>
          <w:szCs w:val="20"/>
        </w:rPr>
        <w:t>9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(</w:t>
      </w:r>
      <w:r w:rsidR="00D550E0">
        <w:rPr>
          <w:rFonts w:ascii="Arial" w:eastAsia="Arial" w:hAnsi="Arial" w:cs="Arial"/>
          <w:color w:val="17191E"/>
          <w:sz w:val="20"/>
          <w:szCs w:val="20"/>
        </w:rPr>
        <w:t>nove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) </w:t>
      </w:r>
      <w:r w:rsidR="00D550E0">
        <w:rPr>
          <w:rFonts w:ascii="Arial" w:eastAsia="Arial" w:hAnsi="Arial" w:cs="Arial"/>
          <w:color w:val="17191E"/>
          <w:sz w:val="20"/>
          <w:szCs w:val="20"/>
        </w:rPr>
        <w:t>instituições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selecionadas, de acordo com os critérios de participação e objeto citado citados neste edital.</w:t>
      </w:r>
    </w:p>
    <w:p w:rsidR="0052064D" w:rsidRDefault="0052064D">
      <w:pPr>
        <w:spacing w:before="57" w:line="244" w:lineRule="exact"/>
        <w:ind w:left="284" w:right="2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PRAZO DO EDITAL E DAS ETAPAS DA CHAMADA PÚBLICA</w:t>
            </w:r>
          </w:p>
        </w:tc>
      </w:tr>
    </w:tbl>
    <w:p w:rsidR="0052064D" w:rsidRDefault="005C67FF">
      <w:pPr>
        <w:spacing w:before="57" w:line="244" w:lineRule="exact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5.1 </w:t>
      </w:r>
      <w:r>
        <w:rPr>
          <w:rFonts w:ascii="Arial" w:eastAsia="Arial" w:hAnsi="Arial" w:cs="Arial"/>
          <w:color w:val="15171D"/>
          <w:sz w:val="20"/>
          <w:szCs w:val="20"/>
        </w:rPr>
        <w:t>O presen</w:t>
      </w:r>
      <w:r>
        <w:rPr>
          <w:rFonts w:ascii="Arial" w:eastAsia="Arial" w:hAnsi="Arial" w:cs="Arial"/>
          <w:color w:val="2F333A"/>
          <w:sz w:val="20"/>
          <w:szCs w:val="20"/>
        </w:rPr>
        <w:t>t</w:t>
      </w:r>
      <w:r>
        <w:rPr>
          <w:rFonts w:ascii="Arial" w:eastAsia="Arial" w:hAnsi="Arial" w:cs="Arial"/>
          <w:color w:val="15171D"/>
          <w:sz w:val="20"/>
          <w:szCs w:val="20"/>
        </w:rPr>
        <w:t>e edital permanecerá vigente até o dia 0</w:t>
      </w:r>
      <w:r w:rsidR="00D600EB">
        <w:rPr>
          <w:rFonts w:ascii="Arial" w:eastAsia="Arial" w:hAnsi="Arial" w:cs="Arial"/>
          <w:color w:val="15171D"/>
          <w:sz w:val="20"/>
          <w:szCs w:val="20"/>
        </w:rPr>
        <w:t>5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 de novembro de 2019, com insc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rições online através de formulário específico, disponível no site do </w:t>
      </w:r>
      <w:proofErr w:type="spellStart"/>
      <w:r>
        <w:rPr>
          <w:rFonts w:ascii="Arial" w:eastAsia="Arial" w:hAnsi="Arial" w:cs="Arial"/>
          <w:color w:val="15171D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color w:val="15171D"/>
          <w:sz w:val="20"/>
          <w:szCs w:val="20"/>
        </w:rPr>
        <w:t>.</w:t>
      </w:r>
    </w:p>
    <w:p w:rsidR="0052064D" w:rsidRDefault="0052064D">
      <w:pPr>
        <w:spacing w:before="57" w:line="244" w:lineRule="exact"/>
        <w:jc w:val="both"/>
        <w:rPr>
          <w:rFonts w:ascii="Georgia" w:eastAsia="Arial" w:hAnsi="Georgia" w:cs="Arial"/>
          <w:color w:val="222222"/>
          <w:sz w:val="23"/>
          <w:szCs w:val="23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 ENTREGA DA FICHA DE INSCRIÇÃO/DOCUMENTAÇÃO</w:t>
            </w:r>
          </w:p>
        </w:tc>
      </w:tr>
    </w:tbl>
    <w:p w:rsidR="0052064D" w:rsidRDefault="005C67FF">
      <w:pPr>
        <w:spacing w:before="57" w:line="240" w:lineRule="exact"/>
        <w:jc w:val="both"/>
      </w:pPr>
      <w:r>
        <w:rPr>
          <w:rFonts w:ascii="Arial" w:eastAsia="Arial" w:hAnsi="Arial" w:cs="Arial"/>
          <w:b/>
          <w:color w:val="17191E"/>
          <w:sz w:val="20"/>
          <w:szCs w:val="20"/>
        </w:rPr>
        <w:t>6.1.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Os proponentes que atenderem as condições de participação previstas no edital deverão 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preencher e enviar o formulário online específico que estará disponível no site do </w:t>
      </w:r>
      <w:proofErr w:type="spellStart"/>
      <w:r>
        <w:rPr>
          <w:rFonts w:ascii="Arial" w:eastAsia="Arial" w:hAnsi="Arial" w:cs="Arial"/>
          <w:color w:val="17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color w:val="17191E"/>
          <w:sz w:val="20"/>
          <w:szCs w:val="20"/>
        </w:rPr>
        <w:t xml:space="preserve"> até as 18h do dia 0</w:t>
      </w:r>
      <w:r w:rsidR="00D600EB">
        <w:rPr>
          <w:rFonts w:ascii="Arial" w:eastAsia="Arial" w:hAnsi="Arial" w:cs="Arial"/>
          <w:color w:val="17191E"/>
          <w:sz w:val="20"/>
          <w:szCs w:val="20"/>
        </w:rPr>
        <w:t>5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de novembro de 2019.</w:t>
      </w:r>
    </w:p>
    <w:p w:rsidR="0052064D" w:rsidRDefault="0052064D">
      <w:pPr>
        <w:spacing w:before="57" w:line="168" w:lineRule="exact"/>
        <w:ind w:left="8621" w:right="9"/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 PROCESSO DE SELEÇÃO</w:t>
            </w:r>
          </w:p>
        </w:tc>
      </w:tr>
    </w:tbl>
    <w:p w:rsidR="0052064D" w:rsidRDefault="005C67FF">
      <w:pPr>
        <w:spacing w:before="57" w:line="240" w:lineRule="exact"/>
        <w:ind w:left="57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Etapa na qual o </w:t>
      </w:r>
      <w:proofErr w:type="spellStart"/>
      <w:r>
        <w:rPr>
          <w:rFonts w:ascii="Arial" w:eastAsia="Arial" w:hAnsi="Arial" w:cs="Arial"/>
          <w:b/>
          <w:color w:val="16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avaliará se o proponente atende aos critérios estabelecidos, bem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como se apresenta o documento de registro de sua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instituição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</w:p>
    <w:p w:rsidR="0052064D" w:rsidRDefault="005C67FF">
      <w:pPr>
        <w:spacing w:before="57" w:line="240" w:lineRule="exact"/>
        <w:ind w:left="57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Nesta etapa, o </w:t>
      </w:r>
      <w:proofErr w:type="spellStart"/>
      <w:r>
        <w:rPr>
          <w:rFonts w:ascii="Arial" w:eastAsia="Arial" w:hAnsi="Arial" w:cs="Arial"/>
          <w:b/>
          <w:color w:val="16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deverá:</w:t>
      </w:r>
    </w:p>
    <w:p w:rsidR="0052064D" w:rsidRDefault="005C67FF">
      <w:pPr>
        <w:spacing w:before="57" w:line="254" w:lineRule="exact"/>
        <w:ind w:left="57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 xml:space="preserve">I. </w:t>
      </w:r>
      <w:r>
        <w:rPr>
          <w:rFonts w:ascii="Arial" w:eastAsia="Arial" w:hAnsi="Arial" w:cs="Arial"/>
          <w:color w:val="16191E"/>
          <w:sz w:val="20"/>
          <w:szCs w:val="20"/>
        </w:rPr>
        <w:t>Realizar o procedimento de verificação das informações e documentos apresentados para o atendimento às exigências do edital;</w:t>
      </w:r>
    </w:p>
    <w:p w:rsidR="0052064D" w:rsidRDefault="005C67FF">
      <w:pPr>
        <w:spacing w:before="57" w:line="240" w:lineRule="exact"/>
        <w:ind w:left="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7.3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Os critérios utilizados para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a seleção serão os seguintes:</w:t>
      </w:r>
    </w:p>
    <w:p w:rsidR="0052064D" w:rsidRDefault="005C67FF">
      <w:pPr>
        <w:spacing w:before="57" w:line="211" w:lineRule="exact"/>
        <w:ind w:left="57"/>
      </w:pPr>
      <w:r>
        <w:rPr>
          <w:rFonts w:ascii="Arial" w:eastAsia="Arial" w:hAnsi="Arial" w:cs="Arial"/>
          <w:color w:val="16191E"/>
          <w:sz w:val="20"/>
          <w:szCs w:val="20"/>
        </w:rPr>
        <w:t>7.3.1.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Eliminatório:</w:t>
      </w:r>
    </w:p>
    <w:p w:rsidR="0052064D" w:rsidRDefault="005C67FF">
      <w:pPr>
        <w:spacing w:before="57" w:line="249" w:lineRule="exact"/>
        <w:ind w:left="57"/>
      </w:pPr>
      <w:r>
        <w:rPr>
          <w:rFonts w:ascii="Arial" w:eastAsia="Arial" w:hAnsi="Arial" w:cs="Arial"/>
          <w:color w:val="16191E"/>
          <w:sz w:val="20"/>
          <w:szCs w:val="20"/>
        </w:rPr>
        <w:t>I.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  <w:t xml:space="preserve">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Instituição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que não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apresentar DOU e Portaria no Ministério da Educação de funcionamento e realização dos cursos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; </w:t>
      </w:r>
    </w:p>
    <w:p w:rsidR="0052064D" w:rsidRDefault="005C67FF">
      <w:pPr>
        <w:spacing w:before="57" w:line="249" w:lineRule="exact"/>
        <w:ind w:left="57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Instituição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D600EB">
        <w:rPr>
          <w:rFonts w:ascii="Arial" w:eastAsia="Arial" w:hAnsi="Arial" w:cs="Arial"/>
          <w:color w:val="16191E"/>
          <w:sz w:val="20"/>
          <w:szCs w:val="20"/>
        </w:rPr>
        <w:t xml:space="preserve">que não apresentar </w:t>
      </w:r>
      <w:r w:rsidR="00D600EB">
        <w:rPr>
          <w:rFonts w:ascii="Arial" w:eastAsia="Arial" w:hAnsi="Arial" w:cs="Arial"/>
          <w:color w:val="17191E"/>
          <w:sz w:val="20"/>
          <w:szCs w:val="20"/>
        </w:rPr>
        <w:t>projeto ou descritivo de ocupação do espaço</w:t>
      </w:r>
      <w:r>
        <w:rPr>
          <w:rFonts w:ascii="Arial" w:eastAsia="Arial" w:hAnsi="Arial" w:cs="Arial"/>
          <w:color w:val="16191E"/>
          <w:sz w:val="20"/>
          <w:szCs w:val="20"/>
        </w:rPr>
        <w:t>;</w:t>
      </w:r>
    </w:p>
    <w:p w:rsidR="00D600EB" w:rsidRDefault="00D600EB">
      <w:pPr>
        <w:spacing w:before="57" w:line="249" w:lineRule="exact"/>
        <w:ind w:left="57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 xml:space="preserve">III. Instituição que não apresentar </w:t>
      </w:r>
      <w:r>
        <w:rPr>
          <w:rFonts w:ascii="Arial" w:eastAsia="Arial" w:hAnsi="Arial" w:cs="Arial"/>
          <w:color w:val="17191E"/>
          <w:sz w:val="20"/>
          <w:szCs w:val="20"/>
        </w:rPr>
        <w:t>proposta de roteiro ou apresentação (slides) para ocupação de horários disponíveis para apresentação</w:t>
      </w:r>
    </w:p>
    <w:p w:rsidR="0052064D" w:rsidRDefault="005C67FF">
      <w:pPr>
        <w:spacing w:before="57" w:line="249" w:lineRule="exact"/>
        <w:ind w:left="57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 w:rsidR="00D600EB">
        <w:rPr>
          <w:rFonts w:ascii="Arial" w:eastAsia="Arial" w:hAnsi="Arial" w:cs="Arial"/>
          <w:color w:val="16191E"/>
          <w:sz w:val="20"/>
          <w:szCs w:val="20"/>
        </w:rPr>
        <w:t>V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Instituição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que esteja inadimplente com o </w:t>
      </w:r>
      <w:proofErr w:type="spellStart"/>
      <w:r>
        <w:rPr>
          <w:rFonts w:ascii="Arial" w:eastAsia="Arial" w:hAnsi="Arial" w:cs="Arial"/>
          <w:color w:val="16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color w:val="16191E"/>
          <w:sz w:val="20"/>
          <w:szCs w:val="20"/>
        </w:rPr>
        <w:t>.</w:t>
      </w:r>
    </w:p>
    <w:p w:rsidR="0052064D" w:rsidRDefault="005C67FF">
      <w:pPr>
        <w:spacing w:before="57" w:line="249" w:lineRule="exact"/>
        <w:ind w:left="57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7.4.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Serão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selecionadas as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instituições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que primeiro se inscreverem através do sistema de inscrição online e que atenderem às exigências do edital. Os demais inscritos que ultrapassarem o número de vagas formarão uma lista de espera assumindo as vagas de quem não for cl</w:t>
      </w:r>
      <w:r>
        <w:rPr>
          <w:rFonts w:ascii="Arial" w:eastAsia="Arial" w:hAnsi="Arial" w:cs="Arial"/>
          <w:color w:val="16191E"/>
          <w:sz w:val="20"/>
          <w:szCs w:val="20"/>
        </w:rPr>
        <w:t>assificado.</w:t>
      </w:r>
    </w:p>
    <w:p w:rsidR="0052064D" w:rsidRDefault="0052064D">
      <w:pPr>
        <w:spacing w:before="57" w:line="249" w:lineRule="exact"/>
        <w:ind w:left="57"/>
        <w:jc w:val="both"/>
        <w:rPr>
          <w:rFonts w:ascii="Arial" w:eastAsia="Arial" w:hAnsi="Arial" w:cs="Arial"/>
          <w:color w:val="16191E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FORMALIZAÇÃO</w:t>
            </w:r>
          </w:p>
        </w:tc>
      </w:tr>
    </w:tbl>
    <w:p w:rsidR="0052064D" w:rsidRDefault="005C67FF">
      <w:pPr>
        <w:spacing w:before="57" w:line="240" w:lineRule="exact"/>
        <w:ind w:right="9"/>
        <w:jc w:val="both"/>
      </w:pPr>
      <w:r>
        <w:rPr>
          <w:rFonts w:ascii="Arial" w:hAnsi="Arial" w:cs="Arial"/>
          <w:color w:val="16191E"/>
          <w:sz w:val="20"/>
          <w:szCs w:val="20"/>
        </w:rPr>
        <w:t>8.1.</w:t>
      </w:r>
      <w:r>
        <w:rPr>
          <w:rFonts w:ascii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As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instituições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selecionadas serão comunicadas por e-mail e convidadas, por meio do seu representante legal, para realizar a assinatura do Termo de Compromisso, cujo prazo para assinatura será até o dia </w:t>
      </w:r>
      <w:r>
        <w:rPr>
          <w:rFonts w:ascii="Arial" w:eastAsia="Arial" w:hAnsi="Arial" w:cs="Arial"/>
          <w:b/>
          <w:bCs/>
          <w:color w:val="16191E"/>
          <w:sz w:val="20"/>
          <w:szCs w:val="20"/>
        </w:rPr>
        <w:t>14 de novembro de 2019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. </w:t>
      </w:r>
    </w:p>
    <w:p w:rsidR="0052064D" w:rsidRDefault="005C67FF">
      <w:pPr>
        <w:spacing w:before="57" w:line="240" w:lineRule="exact"/>
        <w:ind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 xml:space="preserve">8.1.1. No caso da não assinatura no prazo determinado a vaga será automaticamente destinada ao primeiro proponente da lista de espera, que deverá assinar o referido Termo de Compromisso a partir do recebimento de comunicado formal do </w:t>
      </w:r>
      <w:proofErr w:type="spellStart"/>
      <w:r>
        <w:rPr>
          <w:rFonts w:ascii="Arial" w:eastAsia="Arial" w:hAnsi="Arial" w:cs="Arial"/>
          <w:b/>
          <w:color w:val="16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color w:val="16191E"/>
          <w:sz w:val="20"/>
          <w:szCs w:val="20"/>
        </w:rPr>
        <w:t>.</w:t>
      </w:r>
    </w:p>
    <w:p w:rsidR="0052064D" w:rsidRDefault="005C67FF">
      <w:pPr>
        <w:spacing w:before="57" w:line="240" w:lineRule="exact"/>
        <w:ind w:left="4" w:right="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8.2.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Cas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o os participantes selecionados se recusem a assinar o instrumento mencionado no item anterior decairão do direito de participação no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Espaço do Conhecimento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,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devendo ser convocadas as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instituiçõe</w:t>
      </w:r>
      <w:r>
        <w:rPr>
          <w:rFonts w:ascii="Arial" w:eastAsia="Arial" w:hAnsi="Arial" w:cs="Arial"/>
          <w:color w:val="16191E"/>
          <w:sz w:val="20"/>
          <w:szCs w:val="20"/>
        </w:rPr>
        <w:t>s cujas inscrições foram classificadas em posição imediatamente posterior,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as quais terão 02 (dois) dias úteis, contadas da sua notificação, para assinar o termo de compromisso.</w:t>
      </w:r>
    </w:p>
    <w:p w:rsidR="0052064D" w:rsidRDefault="0052064D">
      <w:pPr>
        <w:spacing w:before="57"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RESPONSABILIDADES DO PARTICIPANTE SELECIONADO</w:t>
            </w:r>
          </w:p>
        </w:tc>
      </w:tr>
    </w:tbl>
    <w:p w:rsidR="0052064D" w:rsidRDefault="005C67FF">
      <w:pPr>
        <w:spacing w:before="57" w:line="240" w:lineRule="exact"/>
        <w:ind w:left="426" w:right="19" w:hanging="426"/>
        <w:jc w:val="both"/>
      </w:pPr>
      <w:proofErr w:type="gramStart"/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  <w:t>Assinar</w:t>
      </w:r>
      <w:proofErr w:type="gramEnd"/>
      <w:r>
        <w:rPr>
          <w:rFonts w:ascii="Arial" w:eastAsia="Arial" w:hAnsi="Arial" w:cs="Arial"/>
          <w:color w:val="16191E"/>
          <w:sz w:val="20"/>
          <w:szCs w:val="20"/>
        </w:rPr>
        <w:t xml:space="preserve"> o termo de compromisso referente </w:t>
      </w:r>
      <w:r>
        <w:rPr>
          <w:rFonts w:ascii="Arial" w:hAnsi="Arial" w:cs="Arial"/>
          <w:color w:val="16191E"/>
          <w:sz w:val="20"/>
          <w:szCs w:val="20"/>
        </w:rPr>
        <w:t xml:space="preserve">à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sua participação no evento, até o </w:t>
      </w:r>
      <w:r>
        <w:rPr>
          <w:rFonts w:ascii="Arial" w:eastAsia="Arial" w:hAnsi="Arial" w:cs="Arial"/>
          <w:b/>
          <w:color w:val="16191E"/>
          <w:sz w:val="20"/>
          <w:szCs w:val="20"/>
        </w:rPr>
        <w:t>dia 14 de novem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bro de 2019,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após a comunicação às </w:t>
      </w:r>
      <w:r w:rsidR="00D600EB">
        <w:rPr>
          <w:rFonts w:ascii="Arial" w:eastAsia="Arial" w:hAnsi="Arial" w:cs="Arial"/>
          <w:color w:val="16191E"/>
          <w:sz w:val="20"/>
          <w:szCs w:val="20"/>
        </w:rPr>
        <w:t>instituições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selecionadas;</w:t>
      </w:r>
    </w:p>
    <w:p w:rsidR="0052064D" w:rsidRDefault="005C67FF">
      <w:pPr>
        <w:tabs>
          <w:tab w:val="left" w:pos="355"/>
          <w:tab w:val="left" w:pos="1022"/>
        </w:tabs>
        <w:spacing w:before="57" w:line="240" w:lineRule="exact"/>
        <w:ind w:left="426" w:right="10" w:hanging="426"/>
        <w:jc w:val="both"/>
      </w:pP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17191E"/>
          <w:sz w:val="20"/>
          <w:szCs w:val="20"/>
        </w:rPr>
        <w:t>Ceder</w:t>
      </w:r>
      <w:proofErr w:type="gramEnd"/>
      <w:r>
        <w:rPr>
          <w:rFonts w:ascii="Arial" w:eastAsia="Arial" w:hAnsi="Arial" w:cs="Arial"/>
          <w:color w:val="17191E"/>
          <w:sz w:val="20"/>
          <w:szCs w:val="20"/>
        </w:rPr>
        <w:t>, os direitos de uso de imagem obtidas durante o evento para a utilização em campanhas promocionais e</w:t>
      </w:r>
      <w:r>
        <w:rPr>
          <w:rFonts w:ascii="Arial" w:eastAsia="Arial" w:hAnsi="Arial" w:cs="Arial"/>
          <w:color w:val="3B3D45"/>
          <w:sz w:val="20"/>
          <w:szCs w:val="20"/>
        </w:rPr>
        <w:t>/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proofErr w:type="spellStart"/>
      <w:r>
        <w:rPr>
          <w:rFonts w:ascii="Arial" w:eastAsia="Arial" w:hAnsi="Arial" w:cs="Arial"/>
          <w:b/>
          <w:color w:val="17191E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b/>
          <w:color w:val="17191E"/>
          <w:sz w:val="20"/>
          <w:szCs w:val="20"/>
        </w:rPr>
        <w:t>;</w:t>
      </w:r>
    </w:p>
    <w:p w:rsidR="0052064D" w:rsidRDefault="005C67FF">
      <w:pPr>
        <w:tabs>
          <w:tab w:val="left" w:pos="355"/>
          <w:tab w:val="left" w:pos="1022"/>
        </w:tabs>
        <w:spacing w:before="57" w:line="240" w:lineRule="exact"/>
        <w:ind w:left="426" w:right="10" w:hanging="426"/>
        <w:jc w:val="both"/>
      </w:pPr>
      <w:r>
        <w:rPr>
          <w:rFonts w:ascii="Arial" w:eastAsia="Arial" w:hAnsi="Arial" w:cs="Arial"/>
          <w:sz w:val="20"/>
          <w:szCs w:val="20"/>
        </w:rPr>
        <w:t xml:space="preserve">III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Arcar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com as demais despesas não cobertas por </w:t>
      </w:r>
      <w:r>
        <w:rPr>
          <w:rFonts w:ascii="Arial" w:eastAsia="Arial" w:hAnsi="Arial" w:cs="Arial"/>
          <w:sz w:val="20"/>
          <w:szCs w:val="20"/>
        </w:rPr>
        <w:t>este edital.</w:t>
      </w:r>
    </w:p>
    <w:p w:rsidR="0052064D" w:rsidRDefault="0052064D">
      <w:pPr>
        <w:spacing w:before="57" w:line="244" w:lineRule="exact"/>
        <w:ind w:right="24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ACOMPANHAMENTO E AVALIAÇÃO</w:t>
            </w:r>
          </w:p>
        </w:tc>
      </w:tr>
    </w:tbl>
    <w:p w:rsidR="0052064D" w:rsidRDefault="005C67FF">
      <w:pPr>
        <w:spacing w:before="57" w:line="244" w:lineRule="exact"/>
        <w:ind w:left="4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10.1.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Durante o período do evento, o </w:t>
      </w:r>
      <w:proofErr w:type="spellStart"/>
      <w:r>
        <w:rPr>
          <w:rFonts w:ascii="Arial" w:eastAsia="Arial" w:hAnsi="Arial" w:cs="Arial"/>
          <w:b/>
          <w:color w:val="15171D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poderá colher informações de avaliação do evento junto às </w:t>
      </w:r>
      <w:r w:rsidR="00D600EB">
        <w:rPr>
          <w:rFonts w:ascii="Arial" w:eastAsia="Arial" w:hAnsi="Arial" w:cs="Arial"/>
          <w:color w:val="15171D"/>
          <w:sz w:val="20"/>
          <w:szCs w:val="20"/>
        </w:rPr>
        <w:t>instituições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 participantes</w:t>
      </w:r>
      <w:r>
        <w:rPr>
          <w:rFonts w:ascii="Arial" w:eastAsia="Arial" w:hAnsi="Arial" w:cs="Arial"/>
          <w:color w:val="2F333A"/>
          <w:sz w:val="20"/>
          <w:szCs w:val="20"/>
        </w:rPr>
        <w:t>;</w:t>
      </w:r>
    </w:p>
    <w:p w:rsidR="0052064D" w:rsidRDefault="005C67FF">
      <w:pPr>
        <w:spacing w:before="57" w:line="244" w:lineRule="exact"/>
        <w:ind w:left="5" w:right="19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10.2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No caso de verificação, pelo representante do </w:t>
      </w:r>
      <w:proofErr w:type="spellStart"/>
      <w:r>
        <w:rPr>
          <w:rFonts w:ascii="Arial" w:eastAsia="Arial" w:hAnsi="Arial" w:cs="Arial"/>
          <w:b/>
          <w:color w:val="15171D"/>
          <w:sz w:val="20"/>
          <w:szCs w:val="20"/>
        </w:rPr>
        <w:t>Sebrae/CE</w:t>
      </w:r>
      <w:proofErr w:type="spellEnd"/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,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da ausência das </w:t>
      </w:r>
      <w:r w:rsidR="00D600EB">
        <w:rPr>
          <w:rFonts w:ascii="Arial" w:eastAsia="Arial" w:hAnsi="Arial" w:cs="Arial"/>
          <w:color w:val="15171D"/>
          <w:sz w:val="20"/>
          <w:szCs w:val="20"/>
        </w:rPr>
        <w:t>instituições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 beneficiadas na programação do evento, ou não participação sem justificativa nas reuniões, e avaliações, quando necessário, a </w:t>
      </w:r>
      <w:r w:rsidR="00D600EB">
        <w:rPr>
          <w:rFonts w:ascii="Arial" w:eastAsia="Arial" w:hAnsi="Arial" w:cs="Arial"/>
          <w:color w:val="15171D"/>
          <w:sz w:val="20"/>
          <w:szCs w:val="20"/>
        </w:rPr>
        <w:t>instituiç</w:t>
      </w:r>
      <w:r w:rsidR="00D600EB">
        <w:rPr>
          <w:rFonts w:ascii="Arial" w:eastAsia="Arial" w:hAnsi="Arial" w:cs="Arial"/>
          <w:color w:val="15171D"/>
          <w:sz w:val="20"/>
          <w:szCs w:val="20"/>
        </w:rPr>
        <w:t>ão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 ficará inabilitada de participar de outros eventos por dois anos.</w:t>
      </w:r>
    </w:p>
    <w:p w:rsidR="0052064D" w:rsidRDefault="0052064D">
      <w:pPr>
        <w:spacing w:before="57" w:line="244" w:lineRule="exact"/>
        <w:ind w:left="5" w:right="19"/>
        <w:jc w:val="both"/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52064D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064D" w:rsidRDefault="005C67FF">
            <w:pPr>
              <w:pStyle w:val="PargrafodaLista"/>
              <w:numPr>
                <w:ilvl w:val="0"/>
                <w:numId w:val="2"/>
              </w:numPr>
              <w:spacing w:before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DISPOSIÇÕES FINAIS</w:t>
            </w:r>
          </w:p>
        </w:tc>
      </w:tr>
    </w:tbl>
    <w:p w:rsidR="0052064D" w:rsidRDefault="005C67FF">
      <w:pPr>
        <w:spacing w:before="57" w:line="244" w:lineRule="exact"/>
        <w:ind w:left="14" w:right="14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11.1. O SEBRAE/CE </w:t>
      </w:r>
      <w:r>
        <w:rPr>
          <w:rFonts w:ascii="Arial" w:eastAsia="Arial" w:hAnsi="Arial" w:cs="Arial"/>
          <w:color w:val="15171D"/>
          <w:sz w:val="20"/>
          <w:szCs w:val="20"/>
        </w:rPr>
        <w:t>pode</w:t>
      </w:r>
      <w:r>
        <w:rPr>
          <w:rFonts w:ascii="Arial" w:eastAsia="Arial" w:hAnsi="Arial" w:cs="Arial"/>
          <w:color w:val="15171D"/>
          <w:sz w:val="20"/>
          <w:szCs w:val="20"/>
        </w:rPr>
        <w:t>rá, a qualquer tempo, cancelar o presente edital</w:t>
      </w:r>
      <w:r>
        <w:rPr>
          <w:rFonts w:ascii="Arial" w:eastAsia="Arial" w:hAnsi="Arial" w:cs="Arial"/>
          <w:color w:val="2F333A"/>
          <w:sz w:val="20"/>
          <w:szCs w:val="20"/>
        </w:rPr>
        <w:t xml:space="preserve">, </w:t>
      </w:r>
      <w:r>
        <w:rPr>
          <w:rFonts w:ascii="Arial" w:eastAsia="Arial" w:hAnsi="Arial" w:cs="Arial"/>
          <w:color w:val="15171D"/>
          <w:sz w:val="20"/>
          <w:szCs w:val="20"/>
        </w:rPr>
        <w:t>no todo ou em parte, sem que ca</w:t>
      </w:r>
      <w:r>
        <w:rPr>
          <w:rFonts w:ascii="Arial" w:eastAsia="Arial" w:hAnsi="Arial" w:cs="Arial"/>
          <w:color w:val="2F333A"/>
          <w:sz w:val="20"/>
          <w:szCs w:val="20"/>
        </w:rPr>
        <w:t>i</w:t>
      </w:r>
      <w:r>
        <w:rPr>
          <w:rFonts w:ascii="Arial" w:eastAsia="Arial" w:hAnsi="Arial" w:cs="Arial"/>
          <w:color w:val="15171D"/>
          <w:sz w:val="20"/>
          <w:szCs w:val="20"/>
        </w:rPr>
        <w:t>ba qualquer direito de indenização às proponentes.</w:t>
      </w:r>
    </w:p>
    <w:p w:rsidR="0052064D" w:rsidRDefault="0052064D">
      <w:pPr>
        <w:spacing w:before="57" w:line="1" w:lineRule="exact"/>
        <w:rPr>
          <w:rFonts w:ascii="Arial" w:hAnsi="Arial" w:cs="Arial"/>
          <w:sz w:val="20"/>
          <w:szCs w:val="20"/>
        </w:rPr>
      </w:pPr>
    </w:p>
    <w:p w:rsidR="0052064D" w:rsidRDefault="005C67FF">
      <w:pPr>
        <w:spacing w:before="57" w:line="244" w:lineRule="exact"/>
        <w:ind w:right="15"/>
        <w:jc w:val="both"/>
      </w:pPr>
      <w:r>
        <w:rPr>
          <w:rFonts w:ascii="Arial" w:eastAsia="Arial" w:hAnsi="Arial" w:cs="Arial"/>
          <w:b/>
          <w:color w:val="1A1C22"/>
          <w:sz w:val="20"/>
          <w:szCs w:val="20"/>
        </w:rPr>
        <w:t xml:space="preserve">11.3. </w:t>
      </w:r>
      <w:r>
        <w:rPr>
          <w:rFonts w:ascii="Arial" w:eastAsia="Arial" w:hAnsi="Arial" w:cs="Arial"/>
          <w:color w:val="1A1C22"/>
          <w:sz w:val="20"/>
          <w:szCs w:val="20"/>
        </w:rPr>
        <w:t>O foro de Fortaleza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Estado do Ceará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é competente para conhecer e julgar as questões decorrentes do presente Edital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2064D" w:rsidRDefault="0052064D">
      <w:pPr>
        <w:spacing w:before="57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2064D" w:rsidRDefault="0052064D">
      <w:pPr>
        <w:spacing w:before="57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2064D" w:rsidRDefault="005C67FF">
      <w:pPr>
        <w:spacing w:before="57" w:line="244" w:lineRule="exact"/>
        <w:ind w:right="15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Fortaleza, 2</w:t>
      </w:r>
      <w:r w:rsidR="00D600EB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de outubro de 2019.</w:t>
      </w:r>
    </w:p>
    <w:sectPr w:rsidR="0052064D">
      <w:pgSz w:w="11906" w:h="16838"/>
      <w:pgMar w:top="851" w:right="1134" w:bottom="1134" w:left="147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B08"/>
    <w:multiLevelType w:val="multilevel"/>
    <w:tmpl w:val="B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08DF"/>
    <w:multiLevelType w:val="multilevel"/>
    <w:tmpl w:val="EAA8D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A02008"/>
    <w:multiLevelType w:val="multilevel"/>
    <w:tmpl w:val="27AE9096"/>
    <w:lvl w:ilvl="0">
      <w:start w:val="1"/>
      <w:numFmt w:val="decimal"/>
      <w:lvlText w:val="%1."/>
      <w:lvlJc w:val="left"/>
      <w:pPr>
        <w:ind w:left="375" w:hanging="375"/>
      </w:pPr>
      <w:rPr>
        <w:rFonts w:ascii="Arial" w:hAnsi="Arial"/>
        <w:b/>
        <w:color w:val="1A1C22"/>
        <w:sz w:val="2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Arial" w:hAnsi="Arial"/>
        <w:color w:val="1A1C22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4D"/>
    <w:rsid w:val="00442644"/>
    <w:rsid w:val="0052064D"/>
    <w:rsid w:val="005C67FF"/>
    <w:rsid w:val="00D550E0"/>
    <w:rsid w:val="00D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ABD2-AA44-4BE8-98F0-E1C1C1BF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85"/>
    <w:pPr>
      <w:widowControl w:val="0"/>
      <w:suppressAutoHyphens/>
      <w:textAlignment w:val="baseline"/>
    </w:pPr>
    <w:rPr>
      <w:rFonts w:eastAsia="Times New Roman" w:cs="Times New Roman"/>
      <w:kern w:val="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2C85"/>
    <w:pPr>
      <w:keepNext/>
      <w:keepLines/>
      <w:widowControl/>
      <w:suppressAutoHyphens w:val="0"/>
      <w:overflowPunct w:val="0"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2C85"/>
    <w:pPr>
      <w:keepNext/>
      <w:keepLines/>
      <w:widowControl/>
      <w:suppressAutoHyphens w:val="0"/>
      <w:overflowPunct w:val="0"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02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402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kdaInternet">
    <w:name w:val="Link da Internet"/>
    <w:basedOn w:val="Fontepargpadro"/>
    <w:rsid w:val="00402C85"/>
    <w:rPr>
      <w:color w:val="0563C1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402C85"/>
    <w:rPr>
      <w:rFonts w:ascii="Arial" w:eastAsia="Arial" w:hAnsi="Arial" w:cs="Arial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718D"/>
    <w:rPr>
      <w:rFonts w:ascii="Segoe UI" w:eastAsia="Times New Roman" w:hAnsi="Segoe UI" w:cs="Segoe UI"/>
      <w:kern w:val="2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uiPriority w:val="99"/>
    <w:qFormat/>
    <w:rsid w:val="0080696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Label1">
    <w:name w:val="ListLabel 1"/>
    <w:qFormat/>
    <w:rPr>
      <w:rFonts w:ascii="Arial" w:hAnsi="Arial"/>
      <w:b/>
      <w:color w:val="1A1C22"/>
      <w:sz w:val="20"/>
    </w:rPr>
  </w:style>
  <w:style w:type="character" w:customStyle="1" w:styleId="ListLabel2">
    <w:name w:val="ListLabel 2"/>
    <w:qFormat/>
    <w:rPr>
      <w:rFonts w:ascii="Arial" w:hAnsi="Arial"/>
      <w:color w:val="1A1C22"/>
      <w:sz w:val="20"/>
    </w:rPr>
  </w:style>
  <w:style w:type="character" w:customStyle="1" w:styleId="ListLabel3">
    <w:name w:val="ListLabel 3"/>
    <w:qFormat/>
    <w:rPr>
      <w:color w:val="1A1C22"/>
    </w:rPr>
  </w:style>
  <w:style w:type="character" w:customStyle="1" w:styleId="ListLabel4">
    <w:name w:val="ListLabel 4"/>
    <w:qFormat/>
    <w:rPr>
      <w:color w:val="1A1C22"/>
    </w:rPr>
  </w:style>
  <w:style w:type="character" w:customStyle="1" w:styleId="ListLabel5">
    <w:name w:val="ListLabel 5"/>
    <w:qFormat/>
    <w:rPr>
      <w:color w:val="1A1C22"/>
    </w:rPr>
  </w:style>
  <w:style w:type="character" w:customStyle="1" w:styleId="ListLabel6">
    <w:name w:val="ListLabel 6"/>
    <w:qFormat/>
    <w:rPr>
      <w:color w:val="1A1C22"/>
    </w:rPr>
  </w:style>
  <w:style w:type="character" w:customStyle="1" w:styleId="ListLabel7">
    <w:name w:val="ListLabel 7"/>
    <w:qFormat/>
    <w:rPr>
      <w:color w:val="1A1C22"/>
    </w:rPr>
  </w:style>
  <w:style w:type="character" w:customStyle="1" w:styleId="ListLabel8">
    <w:name w:val="ListLabel 8"/>
    <w:qFormat/>
    <w:rPr>
      <w:color w:val="1A1C22"/>
    </w:rPr>
  </w:style>
  <w:style w:type="character" w:customStyle="1" w:styleId="ListLabel9">
    <w:name w:val="ListLabel 9"/>
    <w:qFormat/>
    <w:rPr>
      <w:color w:val="1A1C22"/>
    </w:rPr>
  </w:style>
  <w:style w:type="character" w:customStyle="1" w:styleId="ListLabel10">
    <w:name w:val="ListLabel 10"/>
    <w:qFormat/>
    <w:rPr>
      <w:rFonts w:eastAsia="Arial" w:cs="Arial"/>
      <w:spacing w:val="0"/>
      <w:w w:val="100"/>
      <w:sz w:val="22"/>
      <w:szCs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02C85"/>
    <w:pPr>
      <w:suppressAutoHyphens w:val="0"/>
      <w:overflowPunct w:val="0"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402C85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402C85"/>
    <w:pPr>
      <w:suppressAutoHyphens w:val="0"/>
      <w:overflowPunct w:val="0"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718D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uiPriority w:val="99"/>
    <w:unhideWhenUsed/>
    <w:qFormat/>
    <w:rsid w:val="008069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02C8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Silva Oliveira</dc:creator>
  <dc:description/>
  <cp:lastModifiedBy>ROBSON Rabelo RANGEL</cp:lastModifiedBy>
  <cp:revision>12</cp:revision>
  <cp:lastPrinted>2019-09-20T13:21:00Z</cp:lastPrinted>
  <dcterms:created xsi:type="dcterms:W3CDTF">2019-10-14T19:14:00Z</dcterms:created>
  <dcterms:modified xsi:type="dcterms:W3CDTF">2019-10-22T20:11:00Z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